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70C3F" w14:textId="32982C52" w:rsidR="00AD6ADB" w:rsidRPr="00433B4D" w:rsidRDefault="007A64C3" w:rsidP="00433B4D">
      <w:pPr>
        <w:shd w:val="clear" w:color="auto" w:fill="FFFFFF"/>
        <w:spacing w:before="180" w:after="180" w:line="480" w:lineRule="auto"/>
        <w:rPr>
          <w:rFonts w:ascii="Times New Roman" w:eastAsia="Times New Roman" w:hAnsi="Times New Roman" w:cs="Times New Roman"/>
          <w:color w:val="2D3B45"/>
          <w:sz w:val="24"/>
          <w:szCs w:val="24"/>
        </w:rPr>
      </w:pPr>
      <w:r w:rsidRPr="00433B4D">
        <w:rPr>
          <w:rFonts w:ascii="Times New Roman" w:eastAsia="Times New Roman" w:hAnsi="Times New Roman" w:cs="Times New Roman"/>
          <w:color w:val="2D3B45"/>
          <w:sz w:val="24"/>
          <w:szCs w:val="24"/>
        </w:rPr>
        <w:t>Student Name</w:t>
      </w:r>
    </w:p>
    <w:p w14:paraId="0FCF6538" w14:textId="3131A0C7" w:rsidR="00046D6F" w:rsidRPr="00433B4D" w:rsidRDefault="007A64C3" w:rsidP="00433B4D">
      <w:pPr>
        <w:shd w:val="clear" w:color="auto" w:fill="FFFFFF"/>
        <w:spacing w:before="180" w:after="180" w:line="480" w:lineRule="auto"/>
        <w:rPr>
          <w:rFonts w:ascii="Times New Roman" w:eastAsia="Times New Roman" w:hAnsi="Times New Roman" w:cs="Times New Roman"/>
          <w:color w:val="2D3B45"/>
          <w:sz w:val="24"/>
          <w:szCs w:val="24"/>
        </w:rPr>
      </w:pPr>
      <w:r w:rsidRPr="00433B4D">
        <w:rPr>
          <w:rFonts w:ascii="Times New Roman" w:eastAsia="Times New Roman" w:hAnsi="Times New Roman" w:cs="Times New Roman"/>
          <w:color w:val="2D3B45"/>
          <w:sz w:val="24"/>
          <w:szCs w:val="24"/>
        </w:rPr>
        <w:t>Address (Institution Affiliations)</w:t>
      </w:r>
    </w:p>
    <w:p w14:paraId="1F608DD6" w14:textId="306A80A6" w:rsidR="00046D6F" w:rsidRPr="00433B4D" w:rsidRDefault="007A64C3" w:rsidP="00433B4D">
      <w:pPr>
        <w:shd w:val="clear" w:color="auto" w:fill="FFFFFF"/>
        <w:spacing w:before="180" w:after="180" w:line="480" w:lineRule="auto"/>
        <w:rPr>
          <w:rFonts w:ascii="Times New Roman" w:eastAsia="Times New Roman" w:hAnsi="Times New Roman" w:cs="Times New Roman"/>
          <w:color w:val="2D3B45"/>
          <w:sz w:val="24"/>
          <w:szCs w:val="24"/>
        </w:rPr>
      </w:pPr>
      <w:r w:rsidRPr="00433B4D">
        <w:rPr>
          <w:rFonts w:ascii="Times New Roman" w:eastAsia="Times New Roman" w:hAnsi="Times New Roman" w:cs="Times New Roman"/>
          <w:color w:val="2D3B45"/>
          <w:sz w:val="24"/>
          <w:szCs w:val="24"/>
        </w:rPr>
        <w:t>Contacts</w:t>
      </w:r>
    </w:p>
    <w:p w14:paraId="00D61D60" w14:textId="57F1AEE9" w:rsidR="00046D6F" w:rsidRPr="00433B4D" w:rsidRDefault="00046D6F" w:rsidP="00433B4D">
      <w:pPr>
        <w:shd w:val="clear" w:color="auto" w:fill="FFFFFF"/>
        <w:spacing w:before="180" w:after="180" w:line="480" w:lineRule="auto"/>
        <w:rPr>
          <w:rFonts w:ascii="Times New Roman" w:eastAsia="Times New Roman" w:hAnsi="Times New Roman" w:cs="Times New Roman"/>
          <w:color w:val="2D3B45"/>
          <w:sz w:val="24"/>
          <w:szCs w:val="24"/>
        </w:rPr>
      </w:pPr>
    </w:p>
    <w:p w14:paraId="6DD003F6" w14:textId="2CD523AF" w:rsidR="00046D6F" w:rsidRPr="00433B4D" w:rsidRDefault="007A64C3" w:rsidP="00433B4D">
      <w:pPr>
        <w:shd w:val="clear" w:color="auto" w:fill="FFFFFF"/>
        <w:spacing w:before="180" w:after="180" w:line="480" w:lineRule="auto"/>
        <w:rPr>
          <w:rFonts w:ascii="Times New Roman" w:eastAsia="Times New Roman" w:hAnsi="Times New Roman" w:cs="Times New Roman"/>
          <w:color w:val="2D3B45"/>
          <w:sz w:val="24"/>
          <w:szCs w:val="24"/>
        </w:rPr>
      </w:pPr>
      <w:r w:rsidRPr="00433B4D">
        <w:rPr>
          <w:rFonts w:ascii="Times New Roman" w:eastAsia="Times New Roman" w:hAnsi="Times New Roman" w:cs="Times New Roman"/>
          <w:color w:val="2D3B45"/>
          <w:sz w:val="24"/>
          <w:szCs w:val="24"/>
        </w:rPr>
        <w:t xml:space="preserve">Date </w:t>
      </w:r>
    </w:p>
    <w:p w14:paraId="07C6B450" w14:textId="6D001C54" w:rsidR="00046D6F" w:rsidRPr="00433B4D" w:rsidRDefault="00046D6F" w:rsidP="00433B4D">
      <w:pPr>
        <w:shd w:val="clear" w:color="auto" w:fill="FFFFFF"/>
        <w:spacing w:before="180" w:after="180" w:line="480" w:lineRule="auto"/>
        <w:rPr>
          <w:rFonts w:ascii="Times New Roman" w:eastAsia="Times New Roman" w:hAnsi="Times New Roman" w:cs="Times New Roman"/>
          <w:color w:val="2D3B45"/>
          <w:sz w:val="24"/>
          <w:szCs w:val="24"/>
        </w:rPr>
      </w:pPr>
    </w:p>
    <w:p w14:paraId="384BB65B" w14:textId="165DEE3E" w:rsidR="00046D6F" w:rsidRPr="00433B4D" w:rsidRDefault="007A64C3" w:rsidP="00433B4D">
      <w:pPr>
        <w:shd w:val="clear" w:color="auto" w:fill="FFFFFF"/>
        <w:spacing w:before="180" w:after="180" w:line="480" w:lineRule="auto"/>
        <w:rPr>
          <w:rFonts w:ascii="Times New Roman" w:eastAsia="Times New Roman" w:hAnsi="Times New Roman" w:cs="Times New Roman"/>
          <w:color w:val="2D3B45"/>
          <w:sz w:val="24"/>
          <w:szCs w:val="24"/>
        </w:rPr>
      </w:pPr>
      <w:r w:rsidRPr="00433B4D">
        <w:rPr>
          <w:rFonts w:ascii="Times New Roman" w:eastAsia="Times New Roman" w:hAnsi="Times New Roman" w:cs="Times New Roman"/>
          <w:color w:val="2D3B45"/>
          <w:sz w:val="24"/>
          <w:szCs w:val="24"/>
        </w:rPr>
        <w:t>The Editor</w:t>
      </w:r>
    </w:p>
    <w:p w14:paraId="2C89829D" w14:textId="707A4837" w:rsidR="00046D6F" w:rsidRPr="00433B4D" w:rsidRDefault="007A64C3" w:rsidP="00433B4D">
      <w:pPr>
        <w:shd w:val="clear" w:color="auto" w:fill="FFFFFF"/>
        <w:spacing w:before="180" w:after="180" w:line="480" w:lineRule="auto"/>
        <w:rPr>
          <w:rFonts w:ascii="Times New Roman" w:eastAsia="Times New Roman" w:hAnsi="Times New Roman" w:cs="Times New Roman"/>
          <w:color w:val="2D3B45"/>
          <w:sz w:val="24"/>
          <w:szCs w:val="24"/>
        </w:rPr>
      </w:pPr>
      <w:r w:rsidRPr="00433B4D">
        <w:rPr>
          <w:rFonts w:ascii="Times New Roman" w:eastAsia="Times New Roman" w:hAnsi="Times New Roman" w:cs="Times New Roman"/>
          <w:color w:val="2D3B45"/>
          <w:sz w:val="24"/>
          <w:szCs w:val="24"/>
        </w:rPr>
        <w:t xml:space="preserve">USA Today </w:t>
      </w:r>
    </w:p>
    <w:p w14:paraId="1E315EEB" w14:textId="1E580A4A" w:rsidR="00046D6F" w:rsidRPr="00433B4D" w:rsidRDefault="007A64C3" w:rsidP="00433B4D">
      <w:pPr>
        <w:shd w:val="clear" w:color="auto" w:fill="FFFFFF"/>
        <w:spacing w:before="180" w:after="180" w:line="480" w:lineRule="auto"/>
        <w:rPr>
          <w:rFonts w:ascii="Times New Roman" w:eastAsia="Times New Roman" w:hAnsi="Times New Roman" w:cs="Times New Roman"/>
          <w:color w:val="2D3B45"/>
          <w:sz w:val="24"/>
          <w:szCs w:val="24"/>
        </w:rPr>
      </w:pPr>
      <w:r w:rsidRPr="00433B4D">
        <w:rPr>
          <w:rFonts w:ascii="Times New Roman" w:eastAsia="Times New Roman" w:hAnsi="Times New Roman" w:cs="Times New Roman"/>
          <w:color w:val="2D3B45"/>
          <w:sz w:val="24"/>
          <w:szCs w:val="24"/>
        </w:rPr>
        <w:t>Washington</w:t>
      </w:r>
    </w:p>
    <w:p w14:paraId="328F81CA" w14:textId="4672F21B" w:rsidR="00046D6F" w:rsidRPr="00433B4D" w:rsidRDefault="00046D6F" w:rsidP="00433B4D">
      <w:pPr>
        <w:shd w:val="clear" w:color="auto" w:fill="FFFFFF"/>
        <w:spacing w:before="180" w:after="180" w:line="480" w:lineRule="auto"/>
        <w:rPr>
          <w:rFonts w:ascii="Times New Roman" w:eastAsia="Times New Roman" w:hAnsi="Times New Roman" w:cs="Times New Roman"/>
          <w:color w:val="2D3B45"/>
          <w:sz w:val="24"/>
          <w:szCs w:val="24"/>
        </w:rPr>
      </w:pPr>
    </w:p>
    <w:p w14:paraId="42BED9D7" w14:textId="72CA2F81" w:rsidR="00046D6F" w:rsidRPr="00433B4D" w:rsidRDefault="007A64C3" w:rsidP="00433B4D">
      <w:pPr>
        <w:shd w:val="clear" w:color="auto" w:fill="FFFFFF"/>
        <w:spacing w:before="180" w:after="180" w:line="480" w:lineRule="auto"/>
        <w:rPr>
          <w:rFonts w:ascii="Times New Roman" w:eastAsia="Times New Roman" w:hAnsi="Times New Roman" w:cs="Times New Roman"/>
          <w:color w:val="2D3B45"/>
          <w:sz w:val="24"/>
          <w:szCs w:val="24"/>
        </w:rPr>
      </w:pPr>
      <w:r w:rsidRPr="00433B4D">
        <w:rPr>
          <w:rFonts w:ascii="Times New Roman" w:eastAsia="Times New Roman" w:hAnsi="Times New Roman" w:cs="Times New Roman"/>
          <w:color w:val="2D3B45"/>
          <w:sz w:val="24"/>
          <w:szCs w:val="24"/>
        </w:rPr>
        <w:t>Dear Sir/Madam</w:t>
      </w:r>
    </w:p>
    <w:p w14:paraId="518D57E1" w14:textId="6000A94D" w:rsidR="00046D6F" w:rsidRPr="00433B4D" w:rsidRDefault="007A64C3" w:rsidP="00433B4D">
      <w:pPr>
        <w:shd w:val="clear" w:color="auto" w:fill="FFFFFF"/>
        <w:spacing w:before="180" w:after="180" w:line="480" w:lineRule="auto"/>
        <w:rPr>
          <w:rFonts w:ascii="Times New Roman" w:eastAsia="Times New Roman" w:hAnsi="Times New Roman" w:cs="Times New Roman"/>
          <w:color w:val="2D3B45"/>
          <w:sz w:val="24"/>
          <w:szCs w:val="24"/>
        </w:rPr>
      </w:pPr>
      <w:r w:rsidRPr="00433B4D">
        <w:rPr>
          <w:rFonts w:ascii="Times New Roman" w:eastAsia="Times New Roman" w:hAnsi="Times New Roman" w:cs="Times New Roman"/>
          <w:color w:val="2D3B45"/>
          <w:sz w:val="24"/>
          <w:szCs w:val="24"/>
        </w:rPr>
        <w:t>The United States of America constitution has allowed American citizens to live free from oppression</w:t>
      </w:r>
      <w:r w:rsidR="00252953" w:rsidRPr="00433B4D">
        <w:rPr>
          <w:rFonts w:ascii="Times New Roman" w:eastAsia="Times New Roman" w:hAnsi="Times New Roman" w:cs="Times New Roman"/>
          <w:color w:val="2D3B45"/>
          <w:sz w:val="24"/>
          <w:szCs w:val="24"/>
        </w:rPr>
        <w:t xml:space="preserve"> and restrictions imposed by the authority within their communities. It is so sad that despite the Fourth Amendment to the US constitution that all citizens be free from unreasonable searches and seizures, many of the citizens, wildly the colored and the </w:t>
      </w:r>
      <w:r w:rsidR="00FA5354" w:rsidRPr="00433B4D">
        <w:rPr>
          <w:rFonts w:ascii="Times New Roman" w:eastAsia="Times New Roman" w:hAnsi="Times New Roman" w:cs="Times New Roman"/>
          <w:color w:val="2D3B45"/>
          <w:sz w:val="24"/>
          <w:szCs w:val="24"/>
        </w:rPr>
        <w:t>low-income</w:t>
      </w:r>
      <w:r w:rsidR="00252953" w:rsidRPr="00433B4D">
        <w:rPr>
          <w:rFonts w:ascii="Times New Roman" w:eastAsia="Times New Roman" w:hAnsi="Times New Roman" w:cs="Times New Roman"/>
          <w:color w:val="2D3B45"/>
          <w:sz w:val="24"/>
          <w:szCs w:val="24"/>
        </w:rPr>
        <w:t xml:space="preserve"> earners, face cases of liberty encroachment by people in authority. </w:t>
      </w:r>
      <w:r w:rsidR="00FA5354" w:rsidRPr="00433B4D">
        <w:rPr>
          <w:rFonts w:ascii="Times New Roman" w:eastAsia="Times New Roman" w:hAnsi="Times New Roman" w:cs="Times New Roman"/>
          <w:color w:val="2D3B45"/>
          <w:sz w:val="24"/>
          <w:szCs w:val="24"/>
        </w:rPr>
        <w:t xml:space="preserve">People </w:t>
      </w:r>
      <w:r w:rsidR="00C66B8D" w:rsidRPr="00433B4D">
        <w:rPr>
          <w:rFonts w:ascii="Times New Roman" w:eastAsia="Times New Roman" w:hAnsi="Times New Roman" w:cs="Times New Roman"/>
          <w:color w:val="2D3B45"/>
          <w:sz w:val="24"/>
          <w:szCs w:val="24"/>
        </w:rPr>
        <w:t xml:space="preserve">in authority and law enforcement agencies </w:t>
      </w:r>
      <w:r w:rsidR="00FA5354" w:rsidRPr="00433B4D">
        <w:rPr>
          <w:rFonts w:ascii="Times New Roman" w:eastAsia="Times New Roman" w:hAnsi="Times New Roman" w:cs="Times New Roman"/>
          <w:color w:val="2D3B45"/>
          <w:sz w:val="24"/>
          <w:szCs w:val="24"/>
        </w:rPr>
        <w:t>believe that</w:t>
      </w:r>
      <w:r w:rsidR="00C66B8D" w:rsidRPr="00433B4D">
        <w:rPr>
          <w:rFonts w:ascii="Times New Roman" w:eastAsia="Times New Roman" w:hAnsi="Times New Roman" w:cs="Times New Roman"/>
          <w:color w:val="2D3B45"/>
          <w:sz w:val="24"/>
          <w:szCs w:val="24"/>
        </w:rPr>
        <w:t xml:space="preserve"> if people are allowed to do as they please, then there wouldn't be order and responsibility in society. </w:t>
      </w:r>
      <w:r w:rsidR="007E0385" w:rsidRPr="00433B4D">
        <w:rPr>
          <w:rFonts w:ascii="Times New Roman" w:eastAsia="Times New Roman" w:hAnsi="Times New Roman" w:cs="Times New Roman"/>
          <w:color w:val="2D3B45"/>
          <w:sz w:val="24"/>
          <w:szCs w:val="24"/>
        </w:rPr>
        <w:t xml:space="preserve">According to (Powel et al. 2020), liberty is the will to live as we want and allow others the right to do the same. </w:t>
      </w:r>
    </w:p>
    <w:p w14:paraId="258840AF" w14:textId="65E179DF" w:rsidR="006349E3" w:rsidRPr="00433B4D" w:rsidRDefault="007A64C3" w:rsidP="00433B4D">
      <w:pPr>
        <w:shd w:val="clear" w:color="auto" w:fill="FFFFFF"/>
        <w:spacing w:before="180" w:after="180" w:line="480" w:lineRule="auto"/>
        <w:rPr>
          <w:rFonts w:ascii="Times New Roman" w:eastAsia="Times New Roman" w:hAnsi="Times New Roman" w:cs="Times New Roman"/>
          <w:color w:val="2D3B45"/>
          <w:sz w:val="24"/>
          <w:szCs w:val="24"/>
        </w:rPr>
      </w:pPr>
      <w:r w:rsidRPr="00433B4D">
        <w:rPr>
          <w:rFonts w:ascii="Times New Roman" w:eastAsia="Times New Roman" w:hAnsi="Times New Roman" w:cs="Times New Roman"/>
          <w:color w:val="2D3B45"/>
          <w:sz w:val="24"/>
          <w:szCs w:val="24"/>
        </w:rPr>
        <w:lastRenderedPageBreak/>
        <w:t>Unfortunately, The US Police Department abuses citizens' liberty by surveying their private communications and online activities. The government has da</w:t>
      </w:r>
      <w:r w:rsidRPr="00433B4D">
        <w:rPr>
          <w:rFonts w:ascii="Times New Roman" w:eastAsia="Times New Roman" w:hAnsi="Times New Roman" w:cs="Times New Roman"/>
          <w:color w:val="2D3B45"/>
          <w:sz w:val="24"/>
          <w:szCs w:val="24"/>
        </w:rPr>
        <w:t xml:space="preserve">ta mining systems in the National Security Agency that directly provides access to companies' telecommunication infrastructure in the country on which the police eavesdrop on private communications of citizens. </w:t>
      </w:r>
      <w:r w:rsidR="003864EB" w:rsidRPr="00433B4D">
        <w:rPr>
          <w:rFonts w:ascii="Times New Roman" w:eastAsia="Times New Roman" w:hAnsi="Times New Roman" w:cs="Times New Roman"/>
          <w:color w:val="2D3B45"/>
          <w:sz w:val="24"/>
          <w:szCs w:val="24"/>
        </w:rPr>
        <w:t>These programs</w:t>
      </w:r>
      <w:r w:rsidRPr="00433B4D">
        <w:rPr>
          <w:rFonts w:ascii="Times New Roman" w:eastAsia="Times New Roman" w:hAnsi="Times New Roman" w:cs="Times New Roman"/>
          <w:color w:val="2D3B45"/>
          <w:sz w:val="24"/>
          <w:szCs w:val="24"/>
        </w:rPr>
        <w:t xml:space="preserve"> are illegal and unconstitution</w:t>
      </w:r>
      <w:r w:rsidRPr="00433B4D">
        <w:rPr>
          <w:rFonts w:ascii="Times New Roman" w:eastAsia="Times New Roman" w:hAnsi="Times New Roman" w:cs="Times New Roman"/>
          <w:color w:val="2D3B45"/>
          <w:sz w:val="24"/>
          <w:szCs w:val="24"/>
        </w:rPr>
        <w:t xml:space="preserve">al. Besides, the government through personal security has </w:t>
      </w:r>
      <w:r w:rsidR="003864EB" w:rsidRPr="00433B4D">
        <w:rPr>
          <w:rFonts w:ascii="Times New Roman" w:eastAsia="Times New Roman" w:hAnsi="Times New Roman" w:cs="Times New Roman"/>
          <w:color w:val="2D3B45"/>
          <w:sz w:val="24"/>
          <w:szCs w:val="24"/>
        </w:rPr>
        <w:t>continually</w:t>
      </w:r>
      <w:r w:rsidRPr="00433B4D">
        <w:rPr>
          <w:rFonts w:ascii="Times New Roman" w:eastAsia="Times New Roman" w:hAnsi="Times New Roman" w:cs="Times New Roman"/>
          <w:color w:val="2D3B45"/>
          <w:sz w:val="24"/>
          <w:szCs w:val="24"/>
        </w:rPr>
        <w:t xml:space="preserve"> kidnapped, detained, and tortured </w:t>
      </w:r>
      <w:r w:rsidR="000D3788" w:rsidRPr="00433B4D">
        <w:rPr>
          <w:rFonts w:ascii="Times New Roman" w:eastAsia="Times New Roman" w:hAnsi="Times New Roman" w:cs="Times New Roman"/>
          <w:color w:val="2D3B45"/>
          <w:sz w:val="24"/>
          <w:szCs w:val="24"/>
        </w:rPr>
        <w:t xml:space="preserve">suspected criminals without regard to their constitutional rights. </w:t>
      </w:r>
      <w:r w:rsidR="003864EB" w:rsidRPr="00433B4D">
        <w:rPr>
          <w:rFonts w:ascii="Times New Roman" w:eastAsia="Times New Roman" w:hAnsi="Times New Roman" w:cs="Times New Roman"/>
          <w:color w:val="2D3B45"/>
          <w:sz w:val="24"/>
          <w:szCs w:val="24"/>
        </w:rPr>
        <w:t>ACLU</w:t>
      </w:r>
      <w:r w:rsidR="008F7721" w:rsidRPr="00433B4D">
        <w:rPr>
          <w:rFonts w:ascii="Times New Roman" w:eastAsia="Times New Roman" w:hAnsi="Times New Roman" w:cs="Times New Roman"/>
          <w:color w:val="2D3B45"/>
          <w:sz w:val="24"/>
          <w:szCs w:val="24"/>
        </w:rPr>
        <w:t xml:space="preserve"> (2020)</w:t>
      </w:r>
      <w:r w:rsidR="003864EB" w:rsidRPr="00433B4D">
        <w:rPr>
          <w:rFonts w:ascii="Times New Roman" w:eastAsia="Times New Roman" w:hAnsi="Times New Roman" w:cs="Times New Roman"/>
          <w:color w:val="2D3B45"/>
          <w:sz w:val="24"/>
          <w:szCs w:val="24"/>
        </w:rPr>
        <w:t xml:space="preserve"> reports that the CIA has secrete prison camps to conduct torture operations that violate International Standards. After 9-11, the Department of Defense and the Criminal Justice System have developed growing surveillance systems such as the FBI Investigative Data Warehouse that collect massive private data on American citizens. </w:t>
      </w:r>
      <w:r w:rsidR="000C5B59" w:rsidRPr="00433B4D">
        <w:rPr>
          <w:rFonts w:ascii="Times New Roman" w:eastAsia="Times New Roman" w:hAnsi="Times New Roman" w:cs="Times New Roman"/>
          <w:color w:val="2D3B45"/>
          <w:sz w:val="24"/>
          <w:szCs w:val="24"/>
        </w:rPr>
        <w:t xml:space="preserve">More abuse on people's liberty manifests through attacks on academic freedoms, abuse of maternal witness statute, political spying, no-fly lists, and a lot of government secrecy. </w:t>
      </w:r>
    </w:p>
    <w:p w14:paraId="4A6826B6" w14:textId="1BD4EE62" w:rsidR="000C5B59" w:rsidRPr="00433B4D" w:rsidRDefault="007A64C3" w:rsidP="00433B4D">
      <w:pPr>
        <w:shd w:val="clear" w:color="auto" w:fill="FFFFFF"/>
        <w:spacing w:before="180" w:after="180" w:line="480" w:lineRule="auto"/>
        <w:rPr>
          <w:rFonts w:ascii="Times New Roman" w:eastAsia="Times New Roman" w:hAnsi="Times New Roman" w:cs="Times New Roman"/>
          <w:color w:val="2D3B45"/>
          <w:sz w:val="24"/>
          <w:szCs w:val="24"/>
        </w:rPr>
      </w:pPr>
      <w:r w:rsidRPr="00433B4D">
        <w:rPr>
          <w:rFonts w:ascii="Times New Roman" w:eastAsia="Times New Roman" w:hAnsi="Times New Roman" w:cs="Times New Roman"/>
          <w:color w:val="2D3B45"/>
          <w:sz w:val="24"/>
          <w:szCs w:val="24"/>
        </w:rPr>
        <w:t>It</w:t>
      </w:r>
      <w:r w:rsidRPr="00433B4D">
        <w:rPr>
          <w:rFonts w:ascii="Times New Roman" w:eastAsia="Times New Roman" w:hAnsi="Times New Roman" w:cs="Times New Roman"/>
          <w:color w:val="2D3B45"/>
          <w:sz w:val="24"/>
          <w:szCs w:val="24"/>
        </w:rPr>
        <w:t xml:space="preserve"> has to stop. </w:t>
      </w:r>
      <w:r w:rsidR="0020252A" w:rsidRPr="00433B4D">
        <w:rPr>
          <w:rFonts w:ascii="Times New Roman" w:eastAsia="Times New Roman" w:hAnsi="Times New Roman" w:cs="Times New Roman"/>
          <w:color w:val="2D3B45"/>
          <w:sz w:val="24"/>
          <w:szCs w:val="24"/>
        </w:rPr>
        <w:t xml:space="preserve">Government targeting minority groups such as Muslims and people of color is not the best way to reduce terrorism activities. They allow citizens to enjoy their freedom of information and expression through transparency and oversight for government services (Brennan Center for Justice, 2020). </w:t>
      </w:r>
      <w:r w:rsidR="00812717" w:rsidRPr="00433B4D">
        <w:rPr>
          <w:rFonts w:ascii="Times New Roman" w:eastAsia="Times New Roman" w:hAnsi="Times New Roman" w:cs="Times New Roman"/>
          <w:color w:val="2D3B45"/>
          <w:sz w:val="24"/>
          <w:szCs w:val="24"/>
        </w:rPr>
        <w:t xml:space="preserve">As the US Today editor, you are better positioned to address these incidences of abuse of citizen’s liberty. </w:t>
      </w:r>
    </w:p>
    <w:p w14:paraId="0408C5B0" w14:textId="77777777" w:rsidR="000C5B59" w:rsidRPr="00433B4D" w:rsidRDefault="000C5B59" w:rsidP="00433B4D">
      <w:pPr>
        <w:shd w:val="clear" w:color="auto" w:fill="FFFFFF"/>
        <w:spacing w:before="180" w:after="180" w:line="480" w:lineRule="auto"/>
        <w:rPr>
          <w:rFonts w:ascii="Times New Roman" w:eastAsia="Times New Roman" w:hAnsi="Times New Roman" w:cs="Times New Roman"/>
          <w:color w:val="2D3B45"/>
          <w:sz w:val="24"/>
          <w:szCs w:val="24"/>
        </w:rPr>
      </w:pPr>
    </w:p>
    <w:p w14:paraId="1501CE91" w14:textId="7CE11D8F" w:rsidR="002327DB" w:rsidRPr="00433B4D" w:rsidRDefault="007A64C3" w:rsidP="00433B4D">
      <w:pPr>
        <w:shd w:val="clear" w:color="auto" w:fill="FFFFFF"/>
        <w:spacing w:before="180" w:after="180" w:line="480" w:lineRule="auto"/>
        <w:rPr>
          <w:rFonts w:ascii="Times New Roman" w:eastAsia="Times New Roman" w:hAnsi="Times New Roman" w:cs="Times New Roman"/>
          <w:color w:val="2D3B45"/>
          <w:sz w:val="24"/>
          <w:szCs w:val="24"/>
        </w:rPr>
      </w:pPr>
      <w:r w:rsidRPr="00433B4D">
        <w:rPr>
          <w:rFonts w:ascii="Times New Roman" w:eastAsia="Times New Roman" w:hAnsi="Times New Roman" w:cs="Times New Roman"/>
          <w:color w:val="2D3B45"/>
          <w:sz w:val="24"/>
          <w:szCs w:val="24"/>
        </w:rPr>
        <w:t>Sincerely</w:t>
      </w:r>
    </w:p>
    <w:p w14:paraId="543310AE" w14:textId="41501496" w:rsidR="002327DB" w:rsidRPr="00433B4D" w:rsidRDefault="007A64C3" w:rsidP="00433B4D">
      <w:pPr>
        <w:shd w:val="clear" w:color="auto" w:fill="FFFFFF"/>
        <w:spacing w:before="180" w:after="180" w:line="480" w:lineRule="auto"/>
        <w:rPr>
          <w:rFonts w:ascii="Times New Roman" w:eastAsia="Times New Roman" w:hAnsi="Times New Roman" w:cs="Times New Roman"/>
          <w:color w:val="FF0000"/>
          <w:sz w:val="24"/>
          <w:szCs w:val="24"/>
        </w:rPr>
      </w:pPr>
      <w:r w:rsidRPr="00433B4D">
        <w:rPr>
          <w:rFonts w:ascii="Times New Roman" w:eastAsia="Times New Roman" w:hAnsi="Times New Roman" w:cs="Times New Roman"/>
          <w:color w:val="FF0000"/>
          <w:sz w:val="24"/>
          <w:szCs w:val="24"/>
        </w:rPr>
        <w:t>Student Name</w:t>
      </w:r>
    </w:p>
    <w:p w14:paraId="383295A2" w14:textId="1B6E95D0" w:rsidR="002327DB" w:rsidRPr="00433B4D" w:rsidRDefault="007A64C3" w:rsidP="00433B4D">
      <w:pPr>
        <w:shd w:val="clear" w:color="auto" w:fill="FFFFFF"/>
        <w:spacing w:before="180" w:after="180" w:line="480" w:lineRule="auto"/>
        <w:rPr>
          <w:rFonts w:ascii="Times New Roman" w:eastAsia="Times New Roman" w:hAnsi="Times New Roman" w:cs="Times New Roman"/>
          <w:color w:val="FF0000"/>
          <w:sz w:val="24"/>
          <w:szCs w:val="24"/>
        </w:rPr>
      </w:pPr>
      <w:r w:rsidRPr="00433B4D">
        <w:rPr>
          <w:rFonts w:ascii="Times New Roman" w:eastAsia="Times New Roman" w:hAnsi="Times New Roman" w:cs="Times New Roman"/>
          <w:color w:val="FF0000"/>
          <w:sz w:val="24"/>
          <w:szCs w:val="24"/>
        </w:rPr>
        <w:t>City</w:t>
      </w:r>
    </w:p>
    <w:p w14:paraId="13058CEA" w14:textId="34016E3E" w:rsidR="00E07F18" w:rsidRPr="00433B4D" w:rsidRDefault="00E07F18" w:rsidP="00433B4D">
      <w:pPr>
        <w:spacing w:line="480" w:lineRule="auto"/>
        <w:rPr>
          <w:rFonts w:ascii="Times New Roman" w:eastAsia="Times New Roman" w:hAnsi="Times New Roman" w:cs="Times New Roman"/>
          <w:color w:val="2D3B45"/>
          <w:sz w:val="24"/>
          <w:szCs w:val="24"/>
        </w:rPr>
      </w:pPr>
    </w:p>
    <w:p w14:paraId="35EF1F3C" w14:textId="13067F64" w:rsidR="009501A7" w:rsidRPr="00433B4D" w:rsidRDefault="007A64C3" w:rsidP="00433B4D">
      <w:pPr>
        <w:spacing w:line="480" w:lineRule="auto"/>
        <w:rPr>
          <w:rFonts w:ascii="Times New Roman" w:eastAsia="Times New Roman" w:hAnsi="Times New Roman" w:cs="Times New Roman"/>
          <w:b/>
          <w:bCs/>
          <w:color w:val="2D3B45"/>
          <w:sz w:val="24"/>
          <w:szCs w:val="24"/>
        </w:rPr>
      </w:pPr>
      <w:r w:rsidRPr="00433B4D">
        <w:rPr>
          <w:rFonts w:ascii="Times New Roman" w:eastAsia="Times New Roman" w:hAnsi="Times New Roman" w:cs="Times New Roman"/>
          <w:color w:val="2D3B45"/>
          <w:sz w:val="24"/>
          <w:szCs w:val="24"/>
        </w:rPr>
        <w:br w:type="page"/>
      </w:r>
      <w:r w:rsidRPr="00433B4D">
        <w:rPr>
          <w:rFonts w:ascii="Times New Roman" w:eastAsia="Times New Roman" w:hAnsi="Times New Roman" w:cs="Times New Roman"/>
          <w:b/>
          <w:bCs/>
          <w:color w:val="2D3B45"/>
          <w:sz w:val="24"/>
          <w:szCs w:val="24"/>
        </w:rPr>
        <w:lastRenderedPageBreak/>
        <w:t xml:space="preserve">References </w:t>
      </w:r>
    </w:p>
    <w:p w14:paraId="4A507662" w14:textId="77777777" w:rsidR="00433B4D" w:rsidRPr="00433B4D" w:rsidRDefault="00433B4D" w:rsidP="00433B4D">
      <w:pPr>
        <w:spacing w:line="480" w:lineRule="auto"/>
        <w:ind w:left="720" w:hanging="720"/>
        <w:rPr>
          <w:rFonts w:ascii="Times New Roman" w:eastAsia="Times New Roman" w:hAnsi="Times New Roman" w:cs="Times New Roman"/>
          <w:color w:val="2D3B45"/>
          <w:sz w:val="24"/>
          <w:szCs w:val="24"/>
        </w:rPr>
      </w:pPr>
      <w:r w:rsidRPr="00433B4D">
        <w:rPr>
          <w:rFonts w:ascii="Times New Roman" w:eastAsia="Times New Roman" w:hAnsi="Times New Roman" w:cs="Times New Roman"/>
          <w:color w:val="2D3B45"/>
          <w:sz w:val="24"/>
          <w:szCs w:val="24"/>
        </w:rPr>
        <w:t xml:space="preserve">ACLU. (2020). Top Ten Abuses of Power Since 9-11. Accessed online at </w:t>
      </w:r>
      <w:hyperlink r:id="rId7" w:history="1">
        <w:r w:rsidRPr="00433B4D">
          <w:rPr>
            <w:rStyle w:val="Hyperlink"/>
            <w:rFonts w:ascii="Times New Roman" w:eastAsia="Times New Roman" w:hAnsi="Times New Roman" w:cs="Times New Roman"/>
            <w:sz w:val="24"/>
            <w:szCs w:val="24"/>
          </w:rPr>
          <w:t>https://www.aclu.org/other/top-ten-abuses-power-911</w:t>
        </w:r>
      </w:hyperlink>
      <w:r w:rsidRPr="00433B4D">
        <w:rPr>
          <w:rFonts w:ascii="Times New Roman" w:eastAsia="Times New Roman" w:hAnsi="Times New Roman" w:cs="Times New Roman"/>
          <w:color w:val="2D3B45"/>
          <w:sz w:val="24"/>
          <w:szCs w:val="24"/>
        </w:rPr>
        <w:t xml:space="preserve"> </w:t>
      </w:r>
    </w:p>
    <w:p w14:paraId="0BDA5ADB" w14:textId="77777777" w:rsidR="00433B4D" w:rsidRPr="00433B4D" w:rsidRDefault="00433B4D" w:rsidP="00433B4D">
      <w:pPr>
        <w:spacing w:line="480" w:lineRule="auto"/>
        <w:ind w:left="720" w:hanging="720"/>
        <w:rPr>
          <w:rFonts w:ascii="Times New Roman" w:eastAsia="Times New Roman" w:hAnsi="Times New Roman" w:cs="Times New Roman"/>
          <w:color w:val="2D3B45"/>
          <w:sz w:val="24"/>
          <w:szCs w:val="24"/>
        </w:rPr>
      </w:pPr>
      <w:r w:rsidRPr="00433B4D">
        <w:rPr>
          <w:rFonts w:ascii="Times New Roman" w:eastAsia="Times New Roman" w:hAnsi="Times New Roman" w:cs="Times New Roman"/>
          <w:color w:val="2D3B45"/>
          <w:sz w:val="24"/>
          <w:szCs w:val="24"/>
        </w:rPr>
        <w:t xml:space="preserve">Brennan Center for Justice. (2020). Protect Liberty and Security. Accessed online at </w:t>
      </w:r>
      <w:hyperlink r:id="rId8" w:history="1">
        <w:r w:rsidRPr="00433B4D">
          <w:rPr>
            <w:rStyle w:val="Hyperlink"/>
            <w:rFonts w:ascii="Times New Roman" w:eastAsia="Times New Roman" w:hAnsi="Times New Roman" w:cs="Times New Roman"/>
            <w:sz w:val="24"/>
            <w:szCs w:val="24"/>
          </w:rPr>
          <w:t>https://www.brennancenter.org/issues/protect-liberty-security</w:t>
        </w:r>
      </w:hyperlink>
      <w:r w:rsidRPr="00433B4D">
        <w:rPr>
          <w:rFonts w:ascii="Times New Roman" w:eastAsia="Times New Roman" w:hAnsi="Times New Roman" w:cs="Times New Roman"/>
          <w:color w:val="2D3B45"/>
          <w:sz w:val="24"/>
          <w:szCs w:val="24"/>
        </w:rPr>
        <w:t xml:space="preserve"> </w:t>
      </w:r>
    </w:p>
    <w:p w14:paraId="52DC4173" w14:textId="77777777" w:rsidR="00433B4D" w:rsidRPr="00433B4D" w:rsidRDefault="00433B4D" w:rsidP="00433B4D">
      <w:pPr>
        <w:spacing w:line="480" w:lineRule="auto"/>
        <w:ind w:left="720" w:hanging="720"/>
        <w:rPr>
          <w:rFonts w:ascii="Times New Roman" w:hAnsi="Times New Roman" w:cs="Times New Roman"/>
          <w:sz w:val="24"/>
          <w:szCs w:val="24"/>
        </w:rPr>
      </w:pPr>
      <w:r w:rsidRPr="00433B4D">
        <w:rPr>
          <w:rFonts w:ascii="Times New Roman" w:hAnsi="Times New Roman" w:cs="Times New Roman"/>
          <w:color w:val="222222"/>
          <w:sz w:val="24"/>
          <w:szCs w:val="24"/>
          <w:shd w:val="clear" w:color="auto" w:fill="FFFFFF"/>
        </w:rPr>
        <w:t>Powell, A. R., &amp; Matzko, P. (Eds.). (2020). </w:t>
      </w:r>
      <w:r w:rsidRPr="00433B4D">
        <w:rPr>
          <w:rFonts w:ascii="Times New Roman" w:hAnsi="Times New Roman" w:cs="Times New Roman"/>
          <w:i/>
          <w:iCs/>
          <w:color w:val="222222"/>
          <w:sz w:val="24"/>
          <w:szCs w:val="24"/>
          <w:shd w:val="clear" w:color="auto" w:fill="FFFFFF"/>
        </w:rPr>
        <w:t>Visions of Liberty</w:t>
      </w:r>
      <w:r w:rsidRPr="00433B4D">
        <w:rPr>
          <w:rFonts w:ascii="Times New Roman" w:hAnsi="Times New Roman" w:cs="Times New Roman"/>
          <w:color w:val="222222"/>
          <w:sz w:val="24"/>
          <w:szCs w:val="24"/>
          <w:shd w:val="clear" w:color="auto" w:fill="FFFFFF"/>
        </w:rPr>
        <w:t>. Cato Institute.</w:t>
      </w:r>
    </w:p>
    <w:sectPr w:rsidR="00433B4D" w:rsidRPr="00433B4D" w:rsidSect="00433B4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5BB23" w14:textId="77777777" w:rsidR="007A64C3" w:rsidRDefault="007A64C3" w:rsidP="00433B4D">
      <w:pPr>
        <w:spacing w:after="0" w:line="240" w:lineRule="auto"/>
      </w:pPr>
      <w:r>
        <w:separator/>
      </w:r>
    </w:p>
  </w:endnote>
  <w:endnote w:type="continuationSeparator" w:id="0">
    <w:p w14:paraId="4829DA3A" w14:textId="77777777" w:rsidR="007A64C3" w:rsidRDefault="007A64C3" w:rsidP="00433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77F4F" w14:textId="77777777" w:rsidR="007A64C3" w:rsidRDefault="007A64C3" w:rsidP="00433B4D">
      <w:pPr>
        <w:spacing w:after="0" w:line="240" w:lineRule="auto"/>
      </w:pPr>
      <w:r>
        <w:separator/>
      </w:r>
    </w:p>
  </w:footnote>
  <w:footnote w:type="continuationSeparator" w:id="0">
    <w:p w14:paraId="4B0BDF5C" w14:textId="77777777" w:rsidR="007A64C3" w:rsidRDefault="007A64C3" w:rsidP="00433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03989"/>
      <w:docPartObj>
        <w:docPartGallery w:val="Page Numbers (Top of Page)"/>
        <w:docPartUnique/>
      </w:docPartObj>
    </w:sdtPr>
    <w:sdtEndPr>
      <w:rPr>
        <w:noProof/>
      </w:rPr>
    </w:sdtEndPr>
    <w:sdtContent>
      <w:p w14:paraId="2DCF2C7A" w14:textId="51A852AE" w:rsidR="00433B4D" w:rsidRDefault="00433B4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4C495B" w14:textId="77777777" w:rsidR="00433B4D" w:rsidRDefault="00433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99269" w14:textId="5B039591" w:rsidR="00433B4D" w:rsidRPr="00433B4D" w:rsidRDefault="00433B4D">
    <w:pPr>
      <w:pStyle w:val="Header"/>
      <w:rPr>
        <w:rFonts w:ascii="Times New Roman" w:hAnsi="Times New Roman" w:cs="Times New Roman"/>
        <w:sz w:val="24"/>
        <w:szCs w:val="24"/>
      </w:rPr>
    </w:pPr>
    <w:r w:rsidRPr="00433B4D">
      <w:rPr>
        <w:rFonts w:ascii="Times New Roman" w:hAnsi="Times New Roman" w:cs="Times New Roman"/>
        <w:sz w:val="24"/>
        <w:szCs w:val="24"/>
      </w:rPr>
      <w:t>Running Head: LIBERTY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0784C"/>
    <w:multiLevelType w:val="multilevel"/>
    <w:tmpl w:val="9A683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336C5B"/>
    <w:multiLevelType w:val="multilevel"/>
    <w:tmpl w:val="72721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F75BEA"/>
    <w:multiLevelType w:val="multilevel"/>
    <w:tmpl w:val="EF6E0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DB"/>
    <w:rsid w:val="00046D6F"/>
    <w:rsid w:val="000C5B59"/>
    <w:rsid w:val="000D3788"/>
    <w:rsid w:val="000E18A7"/>
    <w:rsid w:val="0020252A"/>
    <w:rsid w:val="002327DB"/>
    <w:rsid w:val="00252953"/>
    <w:rsid w:val="00331821"/>
    <w:rsid w:val="003864EB"/>
    <w:rsid w:val="00433B4D"/>
    <w:rsid w:val="006349E3"/>
    <w:rsid w:val="006900BE"/>
    <w:rsid w:val="007A64C3"/>
    <w:rsid w:val="007E0385"/>
    <w:rsid w:val="00812717"/>
    <w:rsid w:val="008959DB"/>
    <w:rsid w:val="008F7721"/>
    <w:rsid w:val="009501A7"/>
    <w:rsid w:val="00AD6ADB"/>
    <w:rsid w:val="00C66B8D"/>
    <w:rsid w:val="00E07F18"/>
    <w:rsid w:val="00EE0CE0"/>
    <w:rsid w:val="00FA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E71C"/>
  <w15:chartTrackingRefBased/>
  <w15:docId w15:val="{BD9251EC-E591-44F2-B37F-DFE25A1A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A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6ADB"/>
    <w:rPr>
      <w:b/>
      <w:bCs/>
    </w:rPr>
  </w:style>
  <w:style w:type="character" w:styleId="Emphasis">
    <w:name w:val="Emphasis"/>
    <w:basedOn w:val="DefaultParagraphFont"/>
    <w:uiPriority w:val="20"/>
    <w:qFormat/>
    <w:rsid w:val="00AD6ADB"/>
    <w:rPr>
      <w:i/>
      <w:iCs/>
    </w:rPr>
  </w:style>
  <w:style w:type="character" w:styleId="Hyperlink">
    <w:name w:val="Hyperlink"/>
    <w:basedOn w:val="DefaultParagraphFont"/>
    <w:uiPriority w:val="99"/>
    <w:unhideWhenUsed/>
    <w:rsid w:val="00AD6ADB"/>
    <w:rPr>
      <w:color w:val="0000FF"/>
      <w:u w:val="single"/>
    </w:rPr>
  </w:style>
  <w:style w:type="character" w:customStyle="1" w:styleId="screenreader-only">
    <w:name w:val="screenreader-only"/>
    <w:basedOn w:val="DefaultParagraphFont"/>
    <w:rsid w:val="00AD6ADB"/>
  </w:style>
  <w:style w:type="character" w:customStyle="1" w:styleId="UnresolvedMention1">
    <w:name w:val="Unresolved Mention1"/>
    <w:basedOn w:val="DefaultParagraphFont"/>
    <w:uiPriority w:val="99"/>
    <w:semiHidden/>
    <w:unhideWhenUsed/>
    <w:rsid w:val="007E0385"/>
    <w:rPr>
      <w:color w:val="605E5C"/>
      <w:shd w:val="clear" w:color="auto" w:fill="E1DFDD"/>
    </w:rPr>
  </w:style>
  <w:style w:type="paragraph" w:styleId="Header">
    <w:name w:val="header"/>
    <w:basedOn w:val="Normal"/>
    <w:link w:val="HeaderChar"/>
    <w:uiPriority w:val="99"/>
    <w:unhideWhenUsed/>
    <w:rsid w:val="00433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B4D"/>
  </w:style>
  <w:style w:type="paragraph" w:styleId="Footer">
    <w:name w:val="footer"/>
    <w:basedOn w:val="Normal"/>
    <w:link w:val="FooterChar"/>
    <w:uiPriority w:val="99"/>
    <w:unhideWhenUsed/>
    <w:rsid w:val="00433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nnancenter.org/issues/protect-liberty-security" TargetMode="External"/><Relationship Id="rId3" Type="http://schemas.openxmlformats.org/officeDocument/2006/relationships/settings" Target="settings.xml"/><Relationship Id="rId7" Type="http://schemas.openxmlformats.org/officeDocument/2006/relationships/hyperlink" Target="https://www.aclu.org/other/top-ten-abuses-power-9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perez</dc:creator>
  <cp:lastModifiedBy>vick ouma</cp:lastModifiedBy>
  <cp:revision>13</cp:revision>
  <dcterms:created xsi:type="dcterms:W3CDTF">2021-03-10T00:28:00Z</dcterms:created>
  <dcterms:modified xsi:type="dcterms:W3CDTF">2021-03-13T10:48:00Z</dcterms:modified>
</cp:coreProperties>
</file>